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4E" w:rsidRPr="00E1345C" w:rsidRDefault="00241A4E" w:rsidP="00241A4E">
      <w:pPr>
        <w:autoSpaceDE w:val="0"/>
        <w:autoSpaceDN w:val="0"/>
        <w:adjustRightInd w:val="0"/>
        <w:ind w:left="-1134" w:right="-365" w:firstLine="283"/>
        <w:jc w:val="center"/>
        <w:rPr>
          <w:rFonts w:ascii="Georgia" w:hAnsi="Georgia"/>
          <w:b/>
          <w:i/>
          <w:sz w:val="32"/>
          <w:szCs w:val="32"/>
        </w:rPr>
      </w:pPr>
      <w:r w:rsidRPr="00E1345C">
        <w:rPr>
          <w:rFonts w:ascii="Georgia" w:hAnsi="Georgia"/>
          <w:b/>
          <w:i/>
          <w:sz w:val="32"/>
          <w:szCs w:val="32"/>
        </w:rPr>
        <w:t xml:space="preserve">ПРАВИЛА ПРЕДОСТАВЛЕНИЯ УСЛУГ </w:t>
      </w:r>
    </w:p>
    <w:p w:rsidR="00241A4E" w:rsidRPr="00E1345C" w:rsidRDefault="00241A4E" w:rsidP="00241A4E">
      <w:pPr>
        <w:autoSpaceDE w:val="0"/>
        <w:autoSpaceDN w:val="0"/>
        <w:adjustRightInd w:val="0"/>
        <w:ind w:left="-1134" w:right="-365" w:firstLine="283"/>
        <w:jc w:val="center"/>
        <w:rPr>
          <w:rFonts w:ascii="Georgia" w:hAnsi="Georgia"/>
          <w:b/>
          <w:i/>
          <w:sz w:val="32"/>
          <w:szCs w:val="32"/>
        </w:rPr>
      </w:pPr>
      <w:r w:rsidRPr="00E1345C">
        <w:rPr>
          <w:rFonts w:ascii="Georgia" w:hAnsi="Georgia"/>
          <w:b/>
          <w:i/>
          <w:sz w:val="32"/>
          <w:szCs w:val="32"/>
        </w:rPr>
        <w:t xml:space="preserve">В ГОСТИНИЧНО-РЕСТОРАННОМ КОМПЛЕКСЕ </w:t>
      </w:r>
    </w:p>
    <w:p w:rsidR="00241A4E" w:rsidRPr="00E1345C" w:rsidRDefault="00241A4E" w:rsidP="00241A4E">
      <w:pPr>
        <w:autoSpaceDE w:val="0"/>
        <w:autoSpaceDN w:val="0"/>
        <w:adjustRightInd w:val="0"/>
        <w:ind w:left="-1134" w:right="-365" w:firstLine="283"/>
        <w:jc w:val="center"/>
        <w:rPr>
          <w:rFonts w:ascii="Georgia" w:hAnsi="Georgia"/>
          <w:b/>
          <w:i/>
          <w:sz w:val="32"/>
          <w:szCs w:val="32"/>
        </w:rPr>
      </w:pPr>
      <w:r w:rsidRPr="00E1345C">
        <w:rPr>
          <w:rFonts w:ascii="Georgia" w:hAnsi="Georgia"/>
          <w:b/>
          <w:i/>
          <w:sz w:val="32"/>
          <w:szCs w:val="32"/>
        </w:rPr>
        <w:t>«КНЯЗЬ ВЛАДИМИР»</w:t>
      </w:r>
    </w:p>
    <w:p w:rsidR="00241A4E" w:rsidRPr="00E1345C" w:rsidRDefault="00241A4E" w:rsidP="00241A4E">
      <w:pPr>
        <w:pStyle w:val="af5"/>
        <w:ind w:left="-1134" w:firstLine="283"/>
        <w:jc w:val="right"/>
        <w:rPr>
          <w:rFonts w:ascii="Georgia" w:hAnsi="Georgia"/>
          <w:b/>
          <w:i/>
          <w:sz w:val="22"/>
          <w:szCs w:val="22"/>
        </w:rPr>
      </w:pPr>
      <w:r w:rsidRPr="00E1345C">
        <w:rPr>
          <w:rFonts w:ascii="Georgia" w:hAnsi="Georgia"/>
          <w:b/>
          <w:i/>
          <w:sz w:val="22"/>
          <w:szCs w:val="22"/>
        </w:rPr>
        <w:t>«Утверждаю»</w:t>
      </w:r>
    </w:p>
    <w:p w:rsidR="00241A4E" w:rsidRPr="00E1345C" w:rsidRDefault="00241A4E" w:rsidP="00241A4E">
      <w:pPr>
        <w:pStyle w:val="af5"/>
        <w:ind w:left="-1134" w:firstLine="283"/>
        <w:jc w:val="right"/>
        <w:rPr>
          <w:rFonts w:ascii="Georgia" w:hAnsi="Georgia"/>
          <w:b/>
          <w:i/>
          <w:sz w:val="22"/>
          <w:szCs w:val="22"/>
        </w:rPr>
      </w:pPr>
      <w:r w:rsidRPr="00E1345C">
        <w:rPr>
          <w:rFonts w:ascii="Georgia" w:hAnsi="Georgia"/>
          <w:b/>
          <w:i/>
          <w:sz w:val="22"/>
          <w:szCs w:val="22"/>
        </w:rPr>
        <w:t>Управляющий предприятием</w:t>
      </w:r>
    </w:p>
    <w:p w:rsidR="00241A4E" w:rsidRPr="00E1345C" w:rsidRDefault="00241A4E" w:rsidP="00241A4E">
      <w:pPr>
        <w:pStyle w:val="af5"/>
        <w:ind w:left="-1134" w:firstLine="283"/>
        <w:jc w:val="right"/>
        <w:rPr>
          <w:rFonts w:ascii="Georgia" w:hAnsi="Georgia"/>
          <w:b/>
          <w:i/>
          <w:sz w:val="22"/>
          <w:szCs w:val="22"/>
        </w:rPr>
      </w:pPr>
      <w:r w:rsidRPr="00E1345C">
        <w:rPr>
          <w:rFonts w:ascii="Georgia" w:hAnsi="Georgia"/>
          <w:b/>
          <w:i/>
          <w:sz w:val="22"/>
          <w:szCs w:val="22"/>
        </w:rPr>
        <w:t xml:space="preserve"> ООО «Отель-</w:t>
      </w:r>
      <w:r w:rsidRPr="00E1345C">
        <w:rPr>
          <w:rFonts w:ascii="Georgia" w:hAnsi="Georgia"/>
          <w:b/>
          <w:i/>
          <w:sz w:val="22"/>
          <w:szCs w:val="22"/>
          <w:lang w:val="en-US"/>
        </w:rPr>
        <w:t>XXII</w:t>
      </w:r>
      <w:r w:rsidRPr="00E1345C">
        <w:rPr>
          <w:rFonts w:ascii="Georgia" w:hAnsi="Georgia"/>
          <w:b/>
          <w:i/>
          <w:sz w:val="22"/>
          <w:szCs w:val="22"/>
        </w:rPr>
        <w:t xml:space="preserve"> век»</w:t>
      </w:r>
    </w:p>
    <w:p w:rsidR="00241A4E" w:rsidRPr="00E1345C" w:rsidRDefault="00241A4E" w:rsidP="00241A4E">
      <w:pPr>
        <w:pStyle w:val="af5"/>
        <w:ind w:left="-1134" w:firstLine="283"/>
        <w:jc w:val="right"/>
        <w:rPr>
          <w:rFonts w:ascii="Georgia" w:hAnsi="Georgia"/>
          <w:b/>
          <w:i/>
          <w:sz w:val="22"/>
          <w:szCs w:val="22"/>
          <w:lang w:val="ru-RU"/>
        </w:rPr>
      </w:pPr>
      <w:r w:rsidRPr="00E1345C">
        <w:rPr>
          <w:rFonts w:ascii="Georgia" w:hAnsi="Georgia"/>
          <w:b/>
          <w:i/>
          <w:sz w:val="22"/>
          <w:szCs w:val="22"/>
        </w:rPr>
        <w:t xml:space="preserve">________________Л. М. </w:t>
      </w:r>
      <w:proofErr w:type="spellStart"/>
      <w:r w:rsidRPr="00E1345C">
        <w:rPr>
          <w:rFonts w:ascii="Georgia" w:hAnsi="Georgia"/>
          <w:b/>
          <w:i/>
          <w:sz w:val="22"/>
          <w:szCs w:val="22"/>
        </w:rPr>
        <w:t>Шарова</w:t>
      </w:r>
      <w:proofErr w:type="spellEnd"/>
    </w:p>
    <w:p w:rsidR="00241A4E" w:rsidRPr="00E1345C" w:rsidRDefault="00241A4E" w:rsidP="00241A4E">
      <w:pPr>
        <w:pStyle w:val="af5"/>
        <w:ind w:left="-1134" w:firstLine="283"/>
        <w:jc w:val="right"/>
        <w:rPr>
          <w:rFonts w:ascii="Georgia" w:hAnsi="Georgia"/>
          <w:b/>
          <w:i/>
          <w:sz w:val="22"/>
          <w:szCs w:val="22"/>
          <w:lang w:val="ru-RU"/>
        </w:rPr>
      </w:pPr>
      <w:r w:rsidRPr="00E1345C">
        <w:rPr>
          <w:rFonts w:ascii="Georgia" w:hAnsi="Georgia"/>
          <w:b/>
          <w:i/>
          <w:sz w:val="22"/>
          <w:szCs w:val="22"/>
          <w:lang w:val="ru-RU"/>
        </w:rPr>
        <w:t>«09» января 2020 г.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365" w:firstLine="283"/>
        <w:jc w:val="center"/>
        <w:rPr>
          <w:rFonts w:ascii="Georgia" w:hAnsi="Georgia"/>
          <w:b/>
        </w:rPr>
      </w:pPr>
      <w:r w:rsidRPr="006B7841">
        <w:rPr>
          <w:rFonts w:ascii="Georgia" w:hAnsi="Georgia"/>
          <w:b/>
        </w:rPr>
        <w:t>Уважаемые гости!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 xml:space="preserve">Мы рады принять Вас в нашем </w:t>
      </w:r>
      <w:proofErr w:type="spellStart"/>
      <w:r w:rsidRPr="006B7841">
        <w:rPr>
          <w:rFonts w:ascii="Georgia" w:hAnsi="Georgia"/>
        </w:rPr>
        <w:t>гостинично-ресторанном</w:t>
      </w:r>
      <w:proofErr w:type="spellEnd"/>
      <w:r w:rsidRPr="006B7841">
        <w:rPr>
          <w:rFonts w:ascii="Georgia" w:hAnsi="Georgia"/>
        </w:rPr>
        <w:t xml:space="preserve"> комплексе и готовы предоставить все имеющиеся в нём усл</w:t>
      </w:r>
      <w:r w:rsidRPr="006B7841">
        <w:rPr>
          <w:rFonts w:ascii="Georgia" w:hAnsi="Georgia"/>
        </w:rPr>
        <w:t>у</w:t>
      </w:r>
      <w:r w:rsidRPr="006B7841">
        <w:rPr>
          <w:rFonts w:ascii="Georgia" w:hAnsi="Georgia"/>
        </w:rPr>
        <w:t>ги. Для того чтобы Ваш отдых был максимально комфортным, а в наших с Вами отношениях установ</w:t>
      </w:r>
      <w:r w:rsidRPr="006B7841">
        <w:rPr>
          <w:rFonts w:ascii="Georgia" w:hAnsi="Georgia"/>
        </w:rPr>
        <w:t>и</w:t>
      </w:r>
      <w:r w:rsidRPr="006B7841">
        <w:rPr>
          <w:rFonts w:ascii="Georgia" w:hAnsi="Georgia"/>
        </w:rPr>
        <w:t xml:space="preserve">лись взаимное понимание и уважение, просим ознакомиться с нижеследующими «Правилами предоставления услуг и проживания в </w:t>
      </w:r>
      <w:proofErr w:type="spellStart"/>
      <w:r>
        <w:rPr>
          <w:rFonts w:ascii="Georgia" w:hAnsi="Georgia"/>
        </w:rPr>
        <w:t>гостинично-ресторанном</w:t>
      </w:r>
      <w:proofErr w:type="spellEnd"/>
      <w:r>
        <w:rPr>
          <w:rFonts w:ascii="Georgia" w:hAnsi="Georgia"/>
        </w:rPr>
        <w:t xml:space="preserve"> комплексе «Князь Владимир</w:t>
      </w:r>
      <w:r w:rsidRPr="006B7841">
        <w:rPr>
          <w:rFonts w:ascii="Georgia" w:hAnsi="Georgia"/>
        </w:rPr>
        <w:t xml:space="preserve">». 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  <w:b/>
        </w:rPr>
      </w:pPr>
      <w:r w:rsidRPr="006B7841">
        <w:rPr>
          <w:rFonts w:ascii="Georgia" w:hAnsi="Georgia"/>
        </w:rPr>
        <w:t>Настоящие правила разработаны в соответствии с «Правилами предоставления гостиничных услуг в Российской Федерации», утвержденными Постановлен</w:t>
      </w:r>
      <w:r w:rsidRPr="006B7841">
        <w:rPr>
          <w:rFonts w:ascii="Georgia" w:hAnsi="Georgia"/>
        </w:rPr>
        <w:t>и</w:t>
      </w:r>
      <w:r w:rsidRPr="006B7841">
        <w:rPr>
          <w:rFonts w:ascii="Georgia" w:hAnsi="Georgia"/>
        </w:rPr>
        <w:t xml:space="preserve">ем Правительства Российской Федерации от 09.10.2015 № 1085  </w:t>
      </w:r>
      <w:r>
        <w:rPr>
          <w:rFonts w:ascii="Georgia" w:hAnsi="Georgia"/>
        </w:rPr>
        <w:t xml:space="preserve">(ред. от 30.11.2018) </w:t>
      </w:r>
      <w:r w:rsidRPr="006B7841">
        <w:rPr>
          <w:rFonts w:ascii="Georgia" w:hAnsi="Georgia"/>
        </w:rPr>
        <w:t xml:space="preserve">и Законом РФ  «О защите прав потребителей» от 07.02.1992 N 2300-1 (ред. от </w:t>
      </w:r>
      <w:r>
        <w:rPr>
          <w:rFonts w:ascii="Georgia" w:hAnsi="Georgia"/>
        </w:rPr>
        <w:t>12.07.2019</w:t>
      </w:r>
      <w:r w:rsidRPr="006B7841">
        <w:rPr>
          <w:rFonts w:ascii="Georgia" w:hAnsi="Georgia"/>
        </w:rPr>
        <w:t>).</w:t>
      </w:r>
      <w:r w:rsidRPr="006B7841">
        <w:rPr>
          <w:rFonts w:ascii="Georgia" w:hAnsi="Georgia"/>
        </w:rPr>
        <w:br/>
      </w:r>
      <w:r w:rsidRPr="006E3C70">
        <w:rPr>
          <w:rFonts w:ascii="Georgia" w:hAnsi="Georgia"/>
          <w:b/>
        </w:rPr>
        <w:t xml:space="preserve">    </w:t>
      </w:r>
      <w:r w:rsidRPr="006B7841">
        <w:rPr>
          <w:rFonts w:ascii="Georgia" w:hAnsi="Georgia"/>
          <w:b/>
        </w:rPr>
        <w:t>Правила предоставления услуг и проживания в отеле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</w:t>
      </w:r>
      <w:r w:rsidRPr="006B7841">
        <w:rPr>
          <w:rFonts w:ascii="Georgia" w:hAnsi="Georgia"/>
        </w:rPr>
        <w:t>.  В стоимость номера входят проживание и завтрак.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  <w:b/>
        </w:rPr>
      </w:pPr>
      <w:r w:rsidRPr="006B7841">
        <w:rPr>
          <w:rFonts w:ascii="Georgia" w:hAnsi="Georgia"/>
          <w:b/>
        </w:rPr>
        <w:t>2.</w:t>
      </w:r>
      <w:r w:rsidRPr="006B7841">
        <w:rPr>
          <w:rFonts w:ascii="Georgia" w:hAnsi="Georgia"/>
        </w:rPr>
        <w:t xml:space="preserve"> Стоимость дополнительного места (проживание) в номере</w:t>
      </w:r>
      <w:r w:rsidRPr="006E3C7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категории </w:t>
      </w:r>
      <w:r w:rsidRPr="006B7841">
        <w:rPr>
          <w:rFonts w:ascii="Georgia" w:hAnsi="Georgia"/>
        </w:rPr>
        <w:t>«</w:t>
      </w:r>
      <w:proofErr w:type="spellStart"/>
      <w:r>
        <w:rPr>
          <w:rFonts w:ascii="Georgia" w:hAnsi="Georgia"/>
        </w:rPr>
        <w:t>джуниор</w:t>
      </w:r>
      <w:proofErr w:type="spellEnd"/>
      <w:r>
        <w:rPr>
          <w:rFonts w:ascii="Georgia" w:hAnsi="Georgia"/>
        </w:rPr>
        <w:t xml:space="preserve"> сюит</w:t>
      </w:r>
      <w:r w:rsidRPr="006B7841">
        <w:rPr>
          <w:rFonts w:ascii="Georgia" w:hAnsi="Georgia"/>
        </w:rPr>
        <w:t>» составл</w:t>
      </w:r>
      <w:r w:rsidRPr="006B7841">
        <w:rPr>
          <w:rFonts w:ascii="Georgia" w:hAnsi="Georgia"/>
        </w:rPr>
        <w:t>я</w:t>
      </w:r>
      <w:r w:rsidRPr="006B7841">
        <w:rPr>
          <w:rFonts w:ascii="Georgia" w:hAnsi="Georgia"/>
        </w:rPr>
        <w:t>ет 1000 руб./сутки</w:t>
      </w:r>
      <w:r>
        <w:rPr>
          <w:rFonts w:ascii="Georgia" w:hAnsi="Georgia"/>
        </w:rPr>
        <w:t xml:space="preserve"> (диван)</w:t>
      </w:r>
      <w:r w:rsidRPr="006B7841">
        <w:rPr>
          <w:rFonts w:ascii="Georgia" w:hAnsi="Georgia"/>
          <w:b/>
        </w:rPr>
        <w:t xml:space="preserve">. </w:t>
      </w:r>
      <w:r w:rsidRPr="006E3C70">
        <w:rPr>
          <w:rFonts w:ascii="Georgia" w:hAnsi="Georgia"/>
        </w:rPr>
        <w:t>Стоимость завтрака – 300 руб./чел.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 xml:space="preserve">3. </w:t>
      </w:r>
      <w:r w:rsidRPr="006B7841">
        <w:rPr>
          <w:rFonts w:ascii="Georgia" w:hAnsi="Georgia"/>
        </w:rPr>
        <w:t>Стоимость дополнительного места (проживание) в стандартном номере – 700 руб./сутки (раскладная кровать).</w:t>
      </w:r>
      <w:r>
        <w:rPr>
          <w:rFonts w:ascii="Georgia" w:hAnsi="Georgia"/>
        </w:rPr>
        <w:t xml:space="preserve"> </w:t>
      </w:r>
      <w:r w:rsidRPr="006E3C70">
        <w:rPr>
          <w:rFonts w:ascii="Georgia" w:hAnsi="Georgia"/>
        </w:rPr>
        <w:t>Стоимость завтрака – 300 руб./чел.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4.</w:t>
      </w:r>
      <w:r w:rsidRPr="006B7841">
        <w:rPr>
          <w:rFonts w:ascii="Georgia" w:hAnsi="Georgia"/>
        </w:rPr>
        <w:t xml:space="preserve">   Дети до </w:t>
      </w:r>
      <w:r>
        <w:rPr>
          <w:rFonts w:ascii="Georgia" w:hAnsi="Georgia"/>
        </w:rPr>
        <w:t>3</w:t>
      </w:r>
      <w:r w:rsidRPr="006B7841">
        <w:rPr>
          <w:rFonts w:ascii="Georgia" w:hAnsi="Georgia"/>
        </w:rPr>
        <w:t xml:space="preserve">-х лет </w:t>
      </w:r>
      <w:r>
        <w:rPr>
          <w:rFonts w:ascii="Georgia" w:hAnsi="Georgia"/>
        </w:rPr>
        <w:t xml:space="preserve">включительно </w:t>
      </w:r>
      <w:r w:rsidRPr="006B7841">
        <w:rPr>
          <w:rFonts w:ascii="Georgia" w:hAnsi="Georgia"/>
        </w:rPr>
        <w:t>размещаются без предоставления дополнительного места и завтрака бесплатно.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5.</w:t>
      </w:r>
      <w:r w:rsidRPr="006B7841">
        <w:rPr>
          <w:rFonts w:ascii="Georgia" w:hAnsi="Georgia"/>
        </w:rPr>
        <w:t xml:space="preserve"> Время заезда в </w:t>
      </w:r>
      <w:r>
        <w:rPr>
          <w:rFonts w:ascii="Georgia" w:hAnsi="Georgia"/>
        </w:rPr>
        <w:t>отель</w:t>
      </w:r>
      <w:r w:rsidRPr="006B7841">
        <w:rPr>
          <w:rFonts w:ascii="Georgia" w:hAnsi="Georgia"/>
        </w:rPr>
        <w:t xml:space="preserve"> – </w:t>
      </w:r>
      <w:r w:rsidRPr="006B7841">
        <w:rPr>
          <w:rFonts w:ascii="Georgia" w:hAnsi="Georgia"/>
          <w:b/>
        </w:rPr>
        <w:t>1</w:t>
      </w:r>
      <w:r>
        <w:rPr>
          <w:rFonts w:ascii="Georgia" w:hAnsi="Georgia"/>
          <w:b/>
        </w:rPr>
        <w:t>4</w:t>
      </w:r>
      <w:r w:rsidRPr="006B7841">
        <w:rPr>
          <w:rFonts w:ascii="Georgia" w:hAnsi="Georgia"/>
          <w:b/>
        </w:rPr>
        <w:t>:00</w:t>
      </w:r>
      <w:r w:rsidRPr="006B7841">
        <w:rPr>
          <w:rFonts w:ascii="Georgia" w:hAnsi="Georgia"/>
        </w:rPr>
        <w:t xml:space="preserve"> по местному времени. </w:t>
      </w:r>
      <w:r w:rsidRPr="006B7841">
        <w:rPr>
          <w:rFonts w:ascii="Georgia" w:hAnsi="Georgia"/>
          <w:b/>
        </w:rPr>
        <w:t xml:space="preserve"> </w:t>
      </w:r>
      <w:r w:rsidRPr="006B7841">
        <w:rPr>
          <w:rFonts w:ascii="Georgia" w:hAnsi="Georgia"/>
        </w:rPr>
        <w:t xml:space="preserve">Расчетный час – </w:t>
      </w:r>
      <w:r w:rsidRPr="006B7841">
        <w:rPr>
          <w:rFonts w:ascii="Georgia" w:hAnsi="Georgia"/>
          <w:b/>
        </w:rPr>
        <w:t>12:00</w:t>
      </w:r>
      <w:r w:rsidRPr="006B7841">
        <w:rPr>
          <w:rFonts w:ascii="Georgia" w:hAnsi="Georgia"/>
        </w:rPr>
        <w:t xml:space="preserve"> по местному времени.</w:t>
      </w:r>
    </w:p>
    <w:p w:rsidR="00241A4E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6.</w:t>
      </w:r>
      <w:r w:rsidRPr="006B7841">
        <w:rPr>
          <w:rFonts w:ascii="Georgia" w:hAnsi="Georgia"/>
        </w:rPr>
        <w:t xml:space="preserve"> В случае раннего заезда с </w:t>
      </w:r>
      <w:r w:rsidRPr="006B7841">
        <w:rPr>
          <w:rFonts w:ascii="Georgia" w:hAnsi="Georgia"/>
          <w:b/>
        </w:rPr>
        <w:t>00:00</w:t>
      </w:r>
      <w:r w:rsidRPr="006B7841">
        <w:rPr>
          <w:rFonts w:ascii="Georgia" w:hAnsi="Georgia"/>
        </w:rPr>
        <w:t xml:space="preserve"> до </w:t>
      </w:r>
      <w:r w:rsidRPr="006B7841">
        <w:rPr>
          <w:rFonts w:ascii="Georgia" w:hAnsi="Georgia"/>
          <w:b/>
        </w:rPr>
        <w:t>06:00</w:t>
      </w:r>
      <w:r w:rsidRPr="006B7841">
        <w:rPr>
          <w:rFonts w:ascii="Georgia" w:hAnsi="Georgia"/>
        </w:rPr>
        <w:t xml:space="preserve"> взимается дополнительная оплата в размере половины стоимости суток. В случае раннего заезда с </w:t>
      </w:r>
      <w:r w:rsidRPr="006B7841">
        <w:rPr>
          <w:rFonts w:ascii="Georgia" w:hAnsi="Georgia"/>
          <w:b/>
        </w:rPr>
        <w:t>06:0</w:t>
      </w:r>
      <w:r>
        <w:rPr>
          <w:rFonts w:ascii="Georgia" w:hAnsi="Georgia"/>
          <w:b/>
        </w:rPr>
        <w:t>1</w:t>
      </w:r>
      <w:r w:rsidRPr="006B7841">
        <w:rPr>
          <w:rFonts w:ascii="Georgia" w:hAnsi="Georgia"/>
        </w:rPr>
        <w:t xml:space="preserve"> до </w:t>
      </w:r>
      <w:r w:rsidRPr="006B7841">
        <w:rPr>
          <w:rFonts w:ascii="Georgia" w:hAnsi="Georgia"/>
          <w:b/>
        </w:rPr>
        <w:t>1</w:t>
      </w:r>
      <w:r>
        <w:rPr>
          <w:rFonts w:ascii="Georgia" w:hAnsi="Georgia"/>
          <w:b/>
        </w:rPr>
        <w:t>4</w:t>
      </w:r>
      <w:r w:rsidRPr="006B7841">
        <w:rPr>
          <w:rFonts w:ascii="Georgia" w:hAnsi="Georgia"/>
          <w:b/>
        </w:rPr>
        <w:t>:00</w:t>
      </w:r>
      <w:r w:rsidRPr="006B7841">
        <w:rPr>
          <w:rFonts w:ascii="Georgia" w:hAnsi="Georgia"/>
        </w:rPr>
        <w:t xml:space="preserve"> дополнительная оплата не взимается. Заселение производится при наличии свободных номеров забронированной категории.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7.</w:t>
      </w:r>
      <w:r w:rsidRPr="006B7841">
        <w:rPr>
          <w:rFonts w:ascii="Georgia" w:hAnsi="Georgia"/>
        </w:rPr>
        <w:t xml:space="preserve"> При выезде гостя после </w:t>
      </w:r>
      <w:r w:rsidRPr="006B7841">
        <w:rPr>
          <w:rFonts w:ascii="Georgia" w:hAnsi="Georgia"/>
          <w:b/>
        </w:rPr>
        <w:t>12:00</w:t>
      </w:r>
      <w:r w:rsidRPr="006B7841">
        <w:rPr>
          <w:rFonts w:ascii="Georgia" w:hAnsi="Georgia"/>
        </w:rPr>
        <w:t xml:space="preserve"> оплата за проживание взимается в следующем порядке:</w:t>
      </w:r>
    </w:p>
    <w:p w:rsidR="00241A4E" w:rsidRPr="006B7841" w:rsidRDefault="00241A4E" w:rsidP="00241A4E">
      <w:pPr>
        <w:numPr>
          <w:ilvl w:val="0"/>
          <w:numId w:val="3"/>
        </w:numPr>
        <w:tabs>
          <w:tab w:val="clear" w:pos="720"/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 xml:space="preserve">не более 6 часов </w:t>
      </w:r>
      <w:proofErr w:type="gramStart"/>
      <w:r w:rsidRPr="006B7841">
        <w:rPr>
          <w:rFonts w:ascii="Georgia" w:hAnsi="Georgia"/>
        </w:rPr>
        <w:t>после расчетного</w:t>
      </w:r>
      <w:proofErr w:type="gramEnd"/>
      <w:r w:rsidRPr="006B7841">
        <w:rPr>
          <w:rFonts w:ascii="Georgia" w:hAnsi="Georgia"/>
        </w:rPr>
        <w:t xml:space="preserve"> часа – почасовая оплата</w:t>
      </w:r>
      <w:r>
        <w:rPr>
          <w:rFonts w:ascii="Georgia" w:hAnsi="Georgia"/>
        </w:rPr>
        <w:t xml:space="preserve"> (номера категорий «стандарт» </w:t>
      </w:r>
      <w:r w:rsidRPr="006B7841">
        <w:rPr>
          <w:rFonts w:ascii="Georgia" w:hAnsi="Georgia"/>
        </w:rPr>
        <w:t>–</w:t>
      </w:r>
      <w:r>
        <w:rPr>
          <w:rFonts w:ascii="Georgia" w:hAnsi="Georgia"/>
        </w:rPr>
        <w:t xml:space="preserve"> 150 руб./час, номера категорий «</w:t>
      </w:r>
      <w:proofErr w:type="spellStart"/>
      <w:r>
        <w:rPr>
          <w:rFonts w:ascii="Georgia" w:hAnsi="Georgia"/>
        </w:rPr>
        <w:t>джуниор</w:t>
      </w:r>
      <w:proofErr w:type="spellEnd"/>
      <w:r>
        <w:rPr>
          <w:rFonts w:ascii="Georgia" w:hAnsi="Georgia"/>
        </w:rPr>
        <w:t xml:space="preserve"> сюит» и «свадебный люкс» </w:t>
      </w:r>
      <w:r w:rsidRPr="006B7841">
        <w:rPr>
          <w:rFonts w:ascii="Georgia" w:hAnsi="Georgia"/>
        </w:rPr>
        <w:t>–</w:t>
      </w:r>
      <w:r>
        <w:rPr>
          <w:rFonts w:ascii="Georgia" w:hAnsi="Georgia"/>
        </w:rPr>
        <w:t xml:space="preserve"> 200 </w:t>
      </w:r>
      <w:proofErr w:type="spellStart"/>
      <w:r>
        <w:rPr>
          <w:rFonts w:ascii="Georgia" w:hAnsi="Georgia"/>
        </w:rPr>
        <w:t>руб</w:t>
      </w:r>
      <w:proofErr w:type="spellEnd"/>
      <w:r>
        <w:rPr>
          <w:rFonts w:ascii="Georgia" w:hAnsi="Georgia"/>
        </w:rPr>
        <w:t>/час)</w:t>
      </w:r>
      <w:r w:rsidRPr="006B7841">
        <w:rPr>
          <w:rFonts w:ascii="Georgia" w:hAnsi="Georgia"/>
        </w:rPr>
        <w:t>;</w:t>
      </w:r>
    </w:p>
    <w:p w:rsidR="00241A4E" w:rsidRPr="006B7841" w:rsidRDefault="00241A4E" w:rsidP="00241A4E">
      <w:pPr>
        <w:numPr>
          <w:ilvl w:val="0"/>
          <w:numId w:val="3"/>
        </w:numPr>
        <w:tabs>
          <w:tab w:val="clear" w:pos="720"/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от 6 до 12 часов после расчетного часа – 50 % от стоимости номера;</w:t>
      </w:r>
    </w:p>
    <w:p w:rsidR="00241A4E" w:rsidRPr="006B7841" w:rsidRDefault="00241A4E" w:rsidP="00241A4E">
      <w:pPr>
        <w:numPr>
          <w:ilvl w:val="0"/>
          <w:numId w:val="3"/>
        </w:numPr>
        <w:tabs>
          <w:tab w:val="clear" w:pos="720"/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от 12 до 24 часов – 100 % от стоимости номера.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8.</w:t>
      </w:r>
      <w:r w:rsidRPr="006B7841">
        <w:rPr>
          <w:rFonts w:ascii="Georgia" w:hAnsi="Georgia"/>
        </w:rPr>
        <w:t xml:space="preserve"> Администрация </w:t>
      </w:r>
      <w:r>
        <w:rPr>
          <w:rFonts w:ascii="Georgia" w:hAnsi="Georgia"/>
        </w:rPr>
        <w:t>комплекса</w:t>
      </w:r>
      <w:r w:rsidRPr="006B7841">
        <w:rPr>
          <w:rFonts w:ascii="Georgia" w:hAnsi="Georgia"/>
        </w:rPr>
        <w:t xml:space="preserve"> предоставляет полный перечень всех необходимых документов, подтверждающий пр</w:t>
      </w:r>
      <w:r w:rsidRPr="006B7841">
        <w:rPr>
          <w:rFonts w:ascii="Georgia" w:hAnsi="Georgia"/>
        </w:rPr>
        <w:t>о</w:t>
      </w:r>
      <w:r w:rsidRPr="006B7841">
        <w:rPr>
          <w:rFonts w:ascii="Georgia" w:hAnsi="Georgia"/>
        </w:rPr>
        <w:t xml:space="preserve">живание в </w:t>
      </w:r>
      <w:r>
        <w:rPr>
          <w:rFonts w:ascii="Georgia" w:hAnsi="Georgia"/>
        </w:rPr>
        <w:t>отеле</w:t>
      </w:r>
      <w:r w:rsidRPr="006B7841">
        <w:rPr>
          <w:rFonts w:ascii="Georgia" w:hAnsi="Georgia"/>
        </w:rPr>
        <w:t xml:space="preserve"> и пользование дополнительными платными услугами.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9.</w:t>
      </w:r>
      <w:r w:rsidRPr="006B7841">
        <w:rPr>
          <w:rFonts w:ascii="Georgia" w:hAnsi="Georgia"/>
        </w:rPr>
        <w:t xml:space="preserve"> При оформлении проживания гость обязан представить документы, удостоверяющие его личность (в соответствии с п. 19 «Правил предоставления гостиничных услуг в Российской Федерации», утвержденных Постановлением Правительства Российской Федерации № 1085 от 09.10.2015 г.)</w:t>
      </w:r>
      <w:r>
        <w:rPr>
          <w:rFonts w:ascii="Georgia" w:hAnsi="Georgia"/>
        </w:rPr>
        <w:t>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10</w:t>
      </w:r>
      <w:r w:rsidRPr="006B7841">
        <w:rPr>
          <w:rFonts w:ascii="Georgia" w:hAnsi="Georgia"/>
        </w:rPr>
        <w:t xml:space="preserve">. В период с 23:00 до 08:00 в </w:t>
      </w:r>
      <w:r>
        <w:rPr>
          <w:rFonts w:ascii="Georgia" w:hAnsi="Georgia"/>
        </w:rPr>
        <w:t>отеле</w:t>
      </w:r>
      <w:r w:rsidRPr="006B7841">
        <w:rPr>
          <w:rFonts w:ascii="Georgia" w:hAnsi="Georgia"/>
        </w:rPr>
        <w:t xml:space="preserve"> установлен режим тишины. Просим проявлять ув</w:t>
      </w:r>
      <w:r w:rsidRPr="006B7841">
        <w:rPr>
          <w:rFonts w:ascii="Georgia" w:hAnsi="Georgia"/>
        </w:rPr>
        <w:t>а</w:t>
      </w:r>
      <w:r w:rsidRPr="006B7841">
        <w:rPr>
          <w:rFonts w:ascii="Georgia" w:hAnsi="Georgia"/>
        </w:rPr>
        <w:t xml:space="preserve">жение к другим гостям, проживающим в </w:t>
      </w:r>
      <w:r>
        <w:rPr>
          <w:rFonts w:ascii="Georgia" w:hAnsi="Georgia"/>
        </w:rPr>
        <w:t>отеле</w:t>
      </w:r>
      <w:r w:rsidRPr="006B7841">
        <w:rPr>
          <w:rFonts w:ascii="Georgia" w:hAnsi="Georgia"/>
        </w:rPr>
        <w:t>, и сотрудникам отеля и не совершать действия, наруша</w:t>
      </w:r>
      <w:r w:rsidRPr="006B7841">
        <w:rPr>
          <w:rFonts w:ascii="Georgia" w:hAnsi="Georgia"/>
        </w:rPr>
        <w:t>ю</w:t>
      </w:r>
      <w:r w:rsidRPr="006B7841">
        <w:rPr>
          <w:rFonts w:ascii="Georgia" w:hAnsi="Georgia"/>
        </w:rPr>
        <w:t xml:space="preserve">щие тишину и покой. </w:t>
      </w:r>
    </w:p>
    <w:p w:rsidR="00241A4E" w:rsidRPr="006E3C70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11.</w:t>
      </w:r>
      <w:r w:rsidRPr="006B7841">
        <w:rPr>
          <w:rFonts w:ascii="Georgia" w:hAnsi="Georgia"/>
        </w:rPr>
        <w:t xml:space="preserve"> Для всех категорий номеров предусмотрен бесплатный завтрак:</w:t>
      </w:r>
      <w:r>
        <w:rPr>
          <w:rFonts w:ascii="Georgia" w:hAnsi="Georgia"/>
        </w:rPr>
        <w:t xml:space="preserve"> </w:t>
      </w:r>
      <w:r w:rsidRPr="006B7841">
        <w:rPr>
          <w:rFonts w:ascii="Georgia" w:hAnsi="Georgia"/>
        </w:rPr>
        <w:t xml:space="preserve"> «Континентальный расширенный» (по меню) при загрузке гостиницы до </w:t>
      </w:r>
      <w:r>
        <w:rPr>
          <w:rFonts w:ascii="Georgia" w:hAnsi="Georgia"/>
        </w:rPr>
        <w:t>1</w:t>
      </w:r>
      <w:r w:rsidRPr="006B7841">
        <w:rPr>
          <w:rFonts w:ascii="Georgia" w:hAnsi="Georgia"/>
        </w:rPr>
        <w:t>0 чел., «Шведский с</w:t>
      </w:r>
      <w:r>
        <w:rPr>
          <w:rFonts w:ascii="Georgia" w:hAnsi="Georgia"/>
        </w:rPr>
        <w:t>тол» при загрузке гостиницы от 1</w:t>
      </w:r>
      <w:r w:rsidRPr="006B7841">
        <w:rPr>
          <w:rFonts w:ascii="Georgia" w:hAnsi="Georgia"/>
        </w:rPr>
        <w:t>0 чел</w:t>
      </w:r>
      <w:r w:rsidRPr="006E3C70">
        <w:rPr>
          <w:rFonts w:ascii="Georgia" w:hAnsi="Georgia"/>
        </w:rPr>
        <w:t xml:space="preserve">. Время завтрака: с 07:30 до 10:00 по будням, с 8:00 </w:t>
      </w:r>
      <w:proofErr w:type="gramStart"/>
      <w:r w:rsidRPr="006E3C70">
        <w:rPr>
          <w:rFonts w:ascii="Georgia" w:hAnsi="Georgia"/>
        </w:rPr>
        <w:t>до</w:t>
      </w:r>
      <w:proofErr w:type="gramEnd"/>
      <w:r w:rsidRPr="006E3C70">
        <w:rPr>
          <w:rFonts w:ascii="Georgia" w:hAnsi="Georgia"/>
        </w:rPr>
        <w:t xml:space="preserve"> 10:30 по выходным дням.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12.</w:t>
      </w:r>
      <w:r w:rsidRPr="006B7841">
        <w:rPr>
          <w:rFonts w:ascii="Georgia" w:hAnsi="Georgia"/>
        </w:rPr>
        <w:t xml:space="preserve"> Ключ от номера – это магнитная карта, запрограммированная специально для гостя на п</w:t>
      </w:r>
      <w:r w:rsidRPr="006B7841">
        <w:rPr>
          <w:rFonts w:ascii="Georgia" w:hAnsi="Georgia"/>
        </w:rPr>
        <w:t>е</w:t>
      </w:r>
      <w:r w:rsidRPr="006B7841">
        <w:rPr>
          <w:rFonts w:ascii="Georgia" w:hAnsi="Georgia"/>
        </w:rPr>
        <w:t>риод его проживания в гостинице. Покидая номер, гость должен убедиться, что ключ находится у него.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lastRenderedPageBreak/>
        <w:t>13.</w:t>
      </w:r>
      <w:r w:rsidRPr="006B784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На всей территории комплекса предусмотрен бесплатный доступ в Интернет по технологии </w:t>
      </w:r>
      <w:proofErr w:type="spellStart"/>
      <w:r>
        <w:rPr>
          <w:rFonts w:ascii="Georgia" w:hAnsi="Georgia"/>
          <w:lang w:val="en-US"/>
        </w:rPr>
        <w:t>Wi</w:t>
      </w:r>
      <w:proofErr w:type="spellEnd"/>
      <w:r w:rsidRPr="006E3C70">
        <w:rPr>
          <w:rFonts w:ascii="Georgia" w:hAnsi="Georgia"/>
        </w:rPr>
        <w:t>-</w:t>
      </w:r>
      <w:proofErr w:type="spellStart"/>
      <w:r>
        <w:rPr>
          <w:rFonts w:ascii="Georgia" w:hAnsi="Georgia"/>
          <w:lang w:val="en-US"/>
        </w:rPr>
        <w:t>fi</w:t>
      </w:r>
      <w:proofErr w:type="spellEnd"/>
      <w:r w:rsidRPr="006E3C70">
        <w:rPr>
          <w:rFonts w:ascii="Georgia" w:hAnsi="Georgia"/>
        </w:rPr>
        <w:t xml:space="preserve">. </w:t>
      </w:r>
      <w:r w:rsidRPr="006B7841">
        <w:rPr>
          <w:rFonts w:ascii="Georgia" w:hAnsi="Georgia"/>
        </w:rPr>
        <w:t xml:space="preserve"> 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14.</w:t>
      </w:r>
      <w:r w:rsidRPr="006B7841">
        <w:rPr>
          <w:rFonts w:ascii="Georgia" w:hAnsi="Georgia"/>
        </w:rPr>
        <w:t xml:space="preserve"> Электрическое напряжение во всех электрических розетках номеров с</w:t>
      </w:r>
      <w:r w:rsidRPr="006B7841">
        <w:rPr>
          <w:rFonts w:ascii="Georgia" w:hAnsi="Georgia"/>
        </w:rPr>
        <w:t>о</w:t>
      </w:r>
      <w:r w:rsidRPr="006B7841">
        <w:rPr>
          <w:rFonts w:ascii="Georgia" w:hAnsi="Georgia"/>
        </w:rPr>
        <w:t>ставляет 220 В.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15.</w:t>
      </w:r>
      <w:r w:rsidRPr="006B7841">
        <w:rPr>
          <w:rFonts w:ascii="Georgia" w:hAnsi="Georgia"/>
        </w:rPr>
        <w:t xml:space="preserve"> Сотрудники Службы приема и размещения будут рады помочь в любое время и предост</w:t>
      </w:r>
      <w:r w:rsidRPr="006B7841">
        <w:rPr>
          <w:rFonts w:ascii="Georgia" w:hAnsi="Georgia"/>
        </w:rPr>
        <w:t>а</w:t>
      </w:r>
      <w:r w:rsidRPr="006B7841">
        <w:rPr>
          <w:rFonts w:ascii="Georgia" w:hAnsi="Georgia"/>
        </w:rPr>
        <w:t xml:space="preserve">вить необходимую информацию: об авиарейсах, расписании железнодорожных поездов, репертуаре театров, кинотеатров и развлекательных учреждений города. 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16.</w:t>
      </w:r>
      <w:r w:rsidRPr="006B7841">
        <w:rPr>
          <w:rFonts w:ascii="Georgia" w:hAnsi="Georgia"/>
        </w:rPr>
        <w:t xml:space="preserve"> Гостю предоставляются без дополнительной оплаты следующие виды у</w:t>
      </w:r>
      <w:r w:rsidRPr="006B7841">
        <w:rPr>
          <w:rFonts w:ascii="Georgia" w:hAnsi="Georgia"/>
        </w:rPr>
        <w:t>с</w:t>
      </w:r>
      <w:r w:rsidRPr="006B7841">
        <w:rPr>
          <w:rFonts w:ascii="Georgia" w:hAnsi="Georgia"/>
        </w:rPr>
        <w:t>луг:</w:t>
      </w:r>
    </w:p>
    <w:p w:rsidR="00241A4E" w:rsidRPr="006B7841" w:rsidRDefault="00241A4E" w:rsidP="00241A4E">
      <w:pPr>
        <w:numPr>
          <w:ilvl w:val="0"/>
          <w:numId w:val="2"/>
        </w:numPr>
        <w:tabs>
          <w:tab w:val="clear" w:pos="360"/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вызов скорой помощи;</w:t>
      </w:r>
      <w:r w:rsidRPr="006B7841">
        <w:rPr>
          <w:rFonts w:ascii="Georgia" w:hAnsi="Georgia"/>
          <w:lang w:val="en-US"/>
        </w:rPr>
        <w:t xml:space="preserve"> </w:t>
      </w:r>
    </w:p>
    <w:p w:rsidR="00241A4E" w:rsidRPr="006B7841" w:rsidRDefault="00241A4E" w:rsidP="00241A4E">
      <w:pPr>
        <w:numPr>
          <w:ilvl w:val="0"/>
          <w:numId w:val="2"/>
        </w:numPr>
        <w:tabs>
          <w:tab w:val="clear" w:pos="360"/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пользование медицинской аптечкой;</w:t>
      </w:r>
    </w:p>
    <w:p w:rsidR="00241A4E" w:rsidRPr="006B7841" w:rsidRDefault="00241A4E" w:rsidP="00241A4E">
      <w:pPr>
        <w:numPr>
          <w:ilvl w:val="0"/>
          <w:numId w:val="2"/>
        </w:numPr>
        <w:tabs>
          <w:tab w:val="clear" w:pos="360"/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доставка в номер корреспонденции на имя гостя по ее получении;</w:t>
      </w:r>
    </w:p>
    <w:p w:rsidR="00241A4E" w:rsidRPr="006B7841" w:rsidRDefault="00241A4E" w:rsidP="00241A4E">
      <w:pPr>
        <w:numPr>
          <w:ilvl w:val="0"/>
          <w:numId w:val="2"/>
        </w:numPr>
        <w:tabs>
          <w:tab w:val="clear" w:pos="360"/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побудка к определенному времени;</w:t>
      </w:r>
    </w:p>
    <w:p w:rsidR="00241A4E" w:rsidRPr="006B7841" w:rsidRDefault="00241A4E" w:rsidP="00241A4E">
      <w:pPr>
        <w:numPr>
          <w:ilvl w:val="0"/>
          <w:numId w:val="2"/>
        </w:numPr>
        <w:tabs>
          <w:tab w:val="clear" w:pos="360"/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предоставление кипятка, иголок, ниток, одного комплекта посуды и столовых приборов, утюг, гладильная доска.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17.</w:t>
      </w:r>
      <w:r w:rsidRPr="006B7841">
        <w:rPr>
          <w:rFonts w:ascii="Georgia" w:hAnsi="Georgia"/>
        </w:rPr>
        <w:t xml:space="preserve"> Своим гостям </w:t>
      </w:r>
      <w:r>
        <w:rPr>
          <w:rFonts w:ascii="Georgia" w:hAnsi="Georgia"/>
        </w:rPr>
        <w:t>отель</w:t>
      </w:r>
      <w:r w:rsidRPr="006B7841">
        <w:rPr>
          <w:rFonts w:ascii="Georgia" w:hAnsi="Georgia"/>
        </w:rPr>
        <w:t xml:space="preserve"> предлагает перечень дополнительных платных услуг, о которых можно у</w:t>
      </w:r>
      <w:r w:rsidRPr="006B7841">
        <w:rPr>
          <w:rFonts w:ascii="Georgia" w:hAnsi="Georgia"/>
        </w:rPr>
        <w:t>з</w:t>
      </w:r>
      <w:r w:rsidRPr="006B7841">
        <w:rPr>
          <w:rFonts w:ascii="Georgia" w:hAnsi="Georgia"/>
        </w:rPr>
        <w:t>нать у дежурного администратора.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18.</w:t>
      </w:r>
      <w:r w:rsidRPr="006B7841">
        <w:rPr>
          <w:rFonts w:ascii="Georgia" w:hAnsi="Georgia"/>
        </w:rPr>
        <w:t xml:space="preserve"> Уборка в номере проводится ежедневно. Смена</w:t>
      </w:r>
      <w:r>
        <w:rPr>
          <w:rFonts w:ascii="Georgia" w:hAnsi="Georgia"/>
        </w:rPr>
        <w:t xml:space="preserve"> постельного</w:t>
      </w:r>
      <w:r w:rsidRPr="006B7841">
        <w:rPr>
          <w:rFonts w:ascii="Georgia" w:hAnsi="Georgia"/>
        </w:rPr>
        <w:t xml:space="preserve"> белья – 1 раз в 3 дня. </w:t>
      </w:r>
      <w:r>
        <w:rPr>
          <w:rFonts w:ascii="Georgia" w:hAnsi="Georgia"/>
        </w:rPr>
        <w:t>Просим Вас</w:t>
      </w:r>
      <w:r w:rsidRPr="006B7841">
        <w:rPr>
          <w:rFonts w:ascii="Georgia" w:hAnsi="Georgia"/>
        </w:rPr>
        <w:t xml:space="preserve"> с</w:t>
      </w:r>
      <w:r w:rsidRPr="006B7841">
        <w:rPr>
          <w:rFonts w:ascii="Georgia" w:hAnsi="Georgia"/>
        </w:rPr>
        <w:t>о</w:t>
      </w:r>
      <w:r w:rsidRPr="006B7841">
        <w:rPr>
          <w:rFonts w:ascii="Georgia" w:hAnsi="Georgia"/>
        </w:rPr>
        <w:t xml:space="preserve">блюдать чистоту и порядок </w:t>
      </w:r>
      <w:r>
        <w:rPr>
          <w:rFonts w:ascii="Georgia" w:hAnsi="Georgia"/>
        </w:rPr>
        <w:t>в номере и бережно относится к имуществу гостиницы.</w:t>
      </w:r>
    </w:p>
    <w:p w:rsidR="00241A4E" w:rsidRPr="009507D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  <w:color w:val="FF0000"/>
        </w:rPr>
      </w:pPr>
      <w:r w:rsidRPr="006B7841">
        <w:rPr>
          <w:rFonts w:ascii="Georgia" w:hAnsi="Georgia"/>
          <w:b/>
        </w:rPr>
        <w:t>19.</w:t>
      </w:r>
      <w:r w:rsidRPr="006B7841">
        <w:rPr>
          <w:rFonts w:ascii="Georgia" w:hAnsi="Georgia"/>
        </w:rPr>
        <w:t xml:space="preserve"> </w:t>
      </w:r>
      <w:r w:rsidRPr="006E3C70">
        <w:rPr>
          <w:rFonts w:ascii="Georgia" w:hAnsi="Georgia"/>
        </w:rPr>
        <w:t>В номере для каждого гостя предусмотрены: комплект полотенец, индивидуальные наборы для душа, фен, рожок и щетка для обуви, щетка для одежды. В номерах - «</w:t>
      </w:r>
      <w:proofErr w:type="spellStart"/>
      <w:r w:rsidRPr="006E3C70">
        <w:rPr>
          <w:rFonts w:ascii="Georgia" w:hAnsi="Georgia"/>
        </w:rPr>
        <w:t>джуниор</w:t>
      </w:r>
      <w:proofErr w:type="spellEnd"/>
      <w:r w:rsidRPr="006E3C70">
        <w:rPr>
          <w:rFonts w:ascii="Georgia" w:hAnsi="Georgia"/>
        </w:rPr>
        <w:t xml:space="preserve"> сюит», кроме перечисленных прина</w:t>
      </w:r>
      <w:r w:rsidRPr="006E3C70">
        <w:rPr>
          <w:rFonts w:ascii="Georgia" w:hAnsi="Georgia"/>
        </w:rPr>
        <w:t>д</w:t>
      </w:r>
      <w:r w:rsidRPr="006E3C70">
        <w:rPr>
          <w:rFonts w:ascii="Georgia" w:hAnsi="Georgia"/>
        </w:rPr>
        <w:t>лежностей, имеются банные халаты и тапочки, индивидуальные зубные наборы.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20.</w:t>
      </w:r>
      <w:r w:rsidRPr="006B7841">
        <w:rPr>
          <w:rFonts w:ascii="Georgia" w:hAnsi="Georgia"/>
        </w:rPr>
        <w:t xml:space="preserve"> Гость обязан соблюдать правила противопожарной безопасности:</w:t>
      </w:r>
    </w:p>
    <w:p w:rsidR="00241A4E" w:rsidRPr="006B7841" w:rsidRDefault="00241A4E" w:rsidP="00241A4E">
      <w:pPr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не оставлять без присмотра работающие электрические приборы;</w:t>
      </w:r>
    </w:p>
    <w:p w:rsidR="00241A4E" w:rsidRPr="006B7841" w:rsidRDefault="00241A4E" w:rsidP="00241A4E">
      <w:pPr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 xml:space="preserve">КУРЕНИЕ ЗАПРЕЩЕНО в номерах и на всей территории </w:t>
      </w:r>
      <w:r>
        <w:rPr>
          <w:rFonts w:ascii="Georgia" w:hAnsi="Georgia"/>
        </w:rPr>
        <w:t>гостиницы</w:t>
      </w:r>
      <w:r w:rsidRPr="006B7841">
        <w:rPr>
          <w:rFonts w:ascii="Georgia" w:hAnsi="Georgia"/>
        </w:rPr>
        <w:t xml:space="preserve"> (согласно Федеральному закону РФ от 23.02.2013 г. № 15-ФЗ)</w:t>
      </w:r>
    </w:p>
    <w:p w:rsidR="00241A4E" w:rsidRDefault="00241A4E" w:rsidP="00241A4E">
      <w:pPr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</w:rPr>
        <w:t>ЗАПРЕЩЕНО разведение открытого огня, использование пиротехники, электроприб</w:t>
      </w:r>
      <w:r w:rsidRPr="006B7841">
        <w:rPr>
          <w:rFonts w:ascii="Georgia" w:hAnsi="Georgia"/>
        </w:rPr>
        <w:t>о</w:t>
      </w:r>
      <w:r w:rsidRPr="006B7841">
        <w:rPr>
          <w:rFonts w:ascii="Georgia" w:hAnsi="Georgia"/>
        </w:rPr>
        <w:t xml:space="preserve">ров, не входящих в комплектацию номера. 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23.</w:t>
      </w:r>
      <w:r w:rsidRPr="006B7841">
        <w:rPr>
          <w:rFonts w:ascii="Georgia" w:hAnsi="Georgia"/>
        </w:rPr>
        <w:t xml:space="preserve"> Уходя из номера на длительное время, гость обязан выключить электроприборы, осв</w:t>
      </w:r>
      <w:r w:rsidRPr="006B7841">
        <w:rPr>
          <w:rFonts w:ascii="Georgia" w:hAnsi="Georgia"/>
        </w:rPr>
        <w:t>е</w:t>
      </w:r>
      <w:r w:rsidRPr="006B7841">
        <w:rPr>
          <w:rFonts w:ascii="Georgia" w:hAnsi="Georgia"/>
        </w:rPr>
        <w:t xml:space="preserve">тительные приборы, закрыть окна, </w:t>
      </w:r>
      <w:r>
        <w:rPr>
          <w:rFonts w:ascii="Georgia" w:hAnsi="Georgia"/>
        </w:rPr>
        <w:t xml:space="preserve">плотно </w:t>
      </w:r>
      <w:r w:rsidRPr="006B7841">
        <w:rPr>
          <w:rFonts w:ascii="Georgia" w:hAnsi="Georgia"/>
        </w:rPr>
        <w:t>закрыть входную дверь. Обращаем внимание на то, что админ</w:t>
      </w:r>
      <w:r w:rsidRPr="006B7841">
        <w:rPr>
          <w:rFonts w:ascii="Georgia" w:hAnsi="Georgia"/>
        </w:rPr>
        <w:t>и</w:t>
      </w:r>
      <w:r w:rsidRPr="006B7841">
        <w:rPr>
          <w:rFonts w:ascii="Georgia" w:hAnsi="Georgia"/>
        </w:rPr>
        <w:t xml:space="preserve">страция </w:t>
      </w:r>
      <w:r>
        <w:rPr>
          <w:rFonts w:ascii="Georgia" w:hAnsi="Georgia"/>
        </w:rPr>
        <w:t>комплекса</w:t>
      </w:r>
      <w:r w:rsidRPr="006B7841">
        <w:rPr>
          <w:rFonts w:ascii="Georgia" w:hAnsi="Georgia"/>
        </w:rPr>
        <w:t xml:space="preserve"> не несет ответственность за сохранность оставленного без присмотра личного имущества в незапертых номерах.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24.</w:t>
      </w:r>
      <w:r w:rsidRPr="006B7841">
        <w:rPr>
          <w:rFonts w:ascii="Georgia" w:hAnsi="Georgia"/>
        </w:rPr>
        <w:t xml:space="preserve"> Гость несет материальную ответственность за утраченное либо поврежденное имущество </w:t>
      </w:r>
      <w:r>
        <w:rPr>
          <w:rFonts w:ascii="Georgia" w:hAnsi="Georgia"/>
        </w:rPr>
        <w:t>отеля</w:t>
      </w:r>
      <w:r w:rsidRPr="006B7841">
        <w:rPr>
          <w:rFonts w:ascii="Georgia" w:hAnsi="Georgia"/>
        </w:rPr>
        <w:t>, полученное им во временное пользование. Для возмещения полной стоимости утраченного (повре</w:t>
      </w:r>
      <w:r w:rsidRPr="006B7841">
        <w:rPr>
          <w:rFonts w:ascii="Georgia" w:hAnsi="Georgia"/>
        </w:rPr>
        <w:t>ж</w:t>
      </w:r>
      <w:r w:rsidRPr="006B7841">
        <w:rPr>
          <w:rFonts w:ascii="Georgia" w:hAnsi="Georgia"/>
        </w:rPr>
        <w:t xml:space="preserve">денного) имущества необходимо обратиться к администратору. 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25.</w:t>
      </w:r>
      <w:r w:rsidRPr="006B7841">
        <w:rPr>
          <w:rFonts w:ascii="Georgia" w:hAnsi="Georgia"/>
        </w:rPr>
        <w:t xml:space="preserve"> В </w:t>
      </w:r>
      <w:r>
        <w:rPr>
          <w:rFonts w:ascii="Georgia" w:hAnsi="Georgia"/>
        </w:rPr>
        <w:t>отеле</w:t>
      </w:r>
      <w:r w:rsidRPr="006B7841">
        <w:rPr>
          <w:rFonts w:ascii="Georgia" w:hAnsi="Georgia"/>
        </w:rPr>
        <w:t xml:space="preserve"> запрещено употребление и хранение наркотических средств, хранение и использование взрывчатых веществ, оружия, химических препаратов, предста</w:t>
      </w:r>
      <w:r w:rsidRPr="006B7841">
        <w:rPr>
          <w:rFonts w:ascii="Georgia" w:hAnsi="Georgia"/>
        </w:rPr>
        <w:t>в</w:t>
      </w:r>
      <w:r w:rsidRPr="006B7841">
        <w:rPr>
          <w:rFonts w:ascii="Georgia" w:hAnsi="Georgia"/>
        </w:rPr>
        <w:t>ляющих угрозу здоровью и жизни граждан.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26.</w:t>
      </w:r>
      <w:r w:rsidRPr="006B7841">
        <w:rPr>
          <w:rFonts w:ascii="Georgia" w:hAnsi="Georgia"/>
        </w:rPr>
        <w:t xml:space="preserve"> По просьбе гостя в номере могут находиться посторонние лица с 08:00 до 23:00 при нал</w:t>
      </w:r>
      <w:r w:rsidRPr="006B7841">
        <w:rPr>
          <w:rFonts w:ascii="Georgia" w:hAnsi="Georgia"/>
        </w:rPr>
        <w:t>и</w:t>
      </w:r>
      <w:r w:rsidRPr="006B7841">
        <w:rPr>
          <w:rFonts w:ascii="Georgia" w:hAnsi="Georgia"/>
        </w:rPr>
        <w:t>чии документов, подтверждающих их личность, и регистрации посетителей у дежурного админис</w:t>
      </w:r>
      <w:r w:rsidRPr="006B7841">
        <w:rPr>
          <w:rFonts w:ascii="Georgia" w:hAnsi="Georgia"/>
        </w:rPr>
        <w:t>т</w:t>
      </w:r>
      <w:r w:rsidRPr="006B7841">
        <w:rPr>
          <w:rFonts w:ascii="Georgia" w:hAnsi="Georgia"/>
        </w:rPr>
        <w:t>ратора.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27.</w:t>
      </w:r>
      <w:r w:rsidRPr="006B7841">
        <w:rPr>
          <w:rFonts w:ascii="Georgia" w:hAnsi="Georgia"/>
        </w:rPr>
        <w:t xml:space="preserve"> Гостю запрещено оставлять посторонних лиц в номере в свое отсутствие, а также пер</w:t>
      </w:r>
      <w:r w:rsidRPr="006B7841">
        <w:rPr>
          <w:rFonts w:ascii="Georgia" w:hAnsi="Georgia"/>
        </w:rPr>
        <w:t>е</w:t>
      </w:r>
      <w:r w:rsidRPr="006B7841">
        <w:rPr>
          <w:rFonts w:ascii="Georgia" w:hAnsi="Georgia"/>
        </w:rPr>
        <w:t>давать им ключ от номера.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28.</w:t>
      </w:r>
      <w:r w:rsidRPr="006B7841">
        <w:rPr>
          <w:rFonts w:ascii="Georgia" w:hAnsi="Georgia"/>
        </w:rPr>
        <w:t xml:space="preserve"> Размещение домашних животными в номерах не предусмотрено санитарно-гигиеническими нормами.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29.</w:t>
      </w:r>
      <w:r w:rsidRPr="006B7841">
        <w:rPr>
          <w:rFonts w:ascii="Georgia" w:hAnsi="Georgia"/>
        </w:rPr>
        <w:t xml:space="preserve"> О своем намерении выехать из </w:t>
      </w:r>
      <w:r>
        <w:rPr>
          <w:rFonts w:ascii="Georgia" w:hAnsi="Georgia"/>
        </w:rPr>
        <w:t xml:space="preserve">номера </w:t>
      </w:r>
      <w:r w:rsidRPr="006B7841">
        <w:rPr>
          <w:rFonts w:ascii="Georgia" w:hAnsi="Georgia"/>
        </w:rPr>
        <w:t>гостю следует сообщить за 5 минут до ос</w:t>
      </w:r>
      <w:r>
        <w:rPr>
          <w:rFonts w:ascii="Georgia" w:hAnsi="Georgia"/>
        </w:rPr>
        <w:t>вобождения номера</w:t>
      </w:r>
      <w:r w:rsidRPr="006B7841">
        <w:rPr>
          <w:rFonts w:ascii="Georgia" w:hAnsi="Georgia"/>
        </w:rPr>
        <w:t xml:space="preserve"> дежурному администратору.</w:t>
      </w:r>
    </w:p>
    <w:p w:rsidR="00241A4E" w:rsidRPr="006B7841" w:rsidRDefault="00241A4E" w:rsidP="00241A4E">
      <w:pPr>
        <w:autoSpaceDE w:val="0"/>
        <w:autoSpaceDN w:val="0"/>
        <w:adjustRightInd w:val="0"/>
        <w:ind w:left="-1134" w:right="-2" w:firstLine="283"/>
        <w:jc w:val="both"/>
        <w:rPr>
          <w:rFonts w:ascii="Georgia" w:hAnsi="Georgia"/>
        </w:rPr>
      </w:pPr>
      <w:r w:rsidRPr="006B7841">
        <w:rPr>
          <w:rFonts w:ascii="Georgia" w:hAnsi="Georgia"/>
          <w:b/>
        </w:rPr>
        <w:t>30.</w:t>
      </w:r>
      <w:r w:rsidRPr="006B7841">
        <w:rPr>
          <w:rFonts w:ascii="Georgia" w:hAnsi="Georgia"/>
        </w:rPr>
        <w:t xml:space="preserve"> При выезде необходимо произвести окончательный расчет за проживание, оказанные дополнительные платные услуги и сдать ключ-карту дежурному админис</w:t>
      </w:r>
      <w:r w:rsidRPr="006B7841">
        <w:rPr>
          <w:rFonts w:ascii="Georgia" w:hAnsi="Georgia"/>
        </w:rPr>
        <w:t>т</w:t>
      </w:r>
      <w:r w:rsidRPr="006B7841">
        <w:rPr>
          <w:rFonts w:ascii="Georgia" w:hAnsi="Georgia"/>
        </w:rPr>
        <w:t>ратору.</w:t>
      </w:r>
    </w:p>
    <w:p w:rsidR="001E1487" w:rsidRDefault="00241A4E" w:rsidP="00241A4E">
      <w:pPr>
        <w:ind w:left="-1134" w:firstLine="283"/>
        <w:jc w:val="right"/>
      </w:pPr>
      <w:r w:rsidRPr="006B7841">
        <w:rPr>
          <w:rFonts w:ascii="Georgia" w:hAnsi="Georgia"/>
          <w:b/>
          <w:i/>
        </w:rPr>
        <w:t xml:space="preserve">Администрация </w:t>
      </w:r>
      <w:r>
        <w:rPr>
          <w:rFonts w:ascii="Georgia" w:hAnsi="Georgia"/>
          <w:b/>
          <w:i/>
        </w:rPr>
        <w:t>комплекса</w:t>
      </w:r>
    </w:p>
    <w:sectPr w:rsidR="001E1487" w:rsidSect="00241A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3F1"/>
    <w:multiLevelType w:val="hybridMultilevel"/>
    <w:tmpl w:val="CD7CA1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9E40E7"/>
    <w:multiLevelType w:val="hybridMultilevel"/>
    <w:tmpl w:val="1D6AF6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0808"/>
    <w:multiLevelType w:val="hybridMultilevel"/>
    <w:tmpl w:val="80DE4E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4E"/>
    <w:rsid w:val="0006365B"/>
    <w:rsid w:val="001E1487"/>
    <w:rsid w:val="0022040D"/>
    <w:rsid w:val="0023353A"/>
    <w:rsid w:val="00241A4E"/>
    <w:rsid w:val="003273F0"/>
    <w:rsid w:val="00611183"/>
    <w:rsid w:val="007B1306"/>
    <w:rsid w:val="00856934"/>
    <w:rsid w:val="00900B57"/>
    <w:rsid w:val="00BC7578"/>
    <w:rsid w:val="00BE00EE"/>
    <w:rsid w:val="00DD064C"/>
    <w:rsid w:val="00DD1F1A"/>
    <w:rsid w:val="00DD27BC"/>
    <w:rsid w:val="00E13CB1"/>
    <w:rsid w:val="00F01F1D"/>
    <w:rsid w:val="00F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36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6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6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6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65B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65B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65B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65B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65B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36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36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36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36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36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36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36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365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6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6365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636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0636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06365B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06365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06365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06365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06365B"/>
  </w:style>
  <w:style w:type="character" w:customStyle="1" w:styleId="ac">
    <w:name w:val="Без интервала Знак"/>
    <w:basedOn w:val="a0"/>
    <w:link w:val="ab"/>
    <w:uiPriority w:val="1"/>
    <w:rsid w:val="0006365B"/>
  </w:style>
  <w:style w:type="paragraph" w:styleId="21">
    <w:name w:val="Quote"/>
    <w:basedOn w:val="a"/>
    <w:next w:val="a"/>
    <w:link w:val="22"/>
    <w:uiPriority w:val="29"/>
    <w:qFormat/>
    <w:rsid w:val="0006365B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06365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636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636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6365B"/>
    <w:rPr>
      <w:i/>
      <w:iCs/>
    </w:rPr>
  </w:style>
  <w:style w:type="character" w:styleId="af0">
    <w:name w:val="Intense Emphasis"/>
    <w:uiPriority w:val="21"/>
    <w:qFormat/>
    <w:rsid w:val="000636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636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636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636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6365B"/>
    <w:pPr>
      <w:outlineLvl w:val="9"/>
    </w:pPr>
    <w:rPr>
      <w:rFonts w:eastAsiaTheme="minorHAnsi"/>
    </w:rPr>
  </w:style>
  <w:style w:type="paragraph" w:styleId="af5">
    <w:name w:val="header"/>
    <w:basedOn w:val="a"/>
    <w:link w:val="af6"/>
    <w:uiPriority w:val="99"/>
    <w:unhideWhenUsed/>
    <w:rsid w:val="00241A4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basedOn w:val="a0"/>
    <w:link w:val="af5"/>
    <w:uiPriority w:val="99"/>
    <w:rsid w:val="00241A4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prince</cp:lastModifiedBy>
  <cp:revision>1</cp:revision>
  <cp:lastPrinted>2020-01-10T09:23:00Z</cp:lastPrinted>
  <dcterms:created xsi:type="dcterms:W3CDTF">2020-01-10T09:19:00Z</dcterms:created>
  <dcterms:modified xsi:type="dcterms:W3CDTF">2020-01-10T09:31:00Z</dcterms:modified>
</cp:coreProperties>
</file>